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6EFD4" w14:textId="77777777" w:rsidR="008F17C5" w:rsidRDefault="00BC7889">
      <w:r>
        <w:rPr>
          <w:noProof/>
        </w:rPr>
        <w:drawing>
          <wp:inline distT="114300" distB="114300" distL="114300" distR="114300" wp14:anchorId="39E3E198" wp14:editId="76525344">
            <wp:extent cx="1040368" cy="24288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368" cy="242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BA02A" w14:textId="77777777" w:rsidR="008F17C5" w:rsidRDefault="008F17C5"/>
    <w:p w14:paraId="5B6C2061" w14:textId="77777777" w:rsidR="008F17C5" w:rsidRDefault="008F17C5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4590"/>
      </w:tblGrid>
      <w:tr w:rsidR="008F17C5" w14:paraId="04BA9415" w14:textId="77777777">
        <w:trPr>
          <w:trHeight w:val="460"/>
        </w:trPr>
        <w:tc>
          <w:tcPr>
            <w:tcW w:w="936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211F" w14:textId="77777777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color w:val="B45F06"/>
                <w:sz w:val="32"/>
                <w:szCs w:val="32"/>
              </w:rPr>
            </w:pPr>
            <w:r>
              <w:rPr>
                <w:rFonts w:ascii="Roboto Medium" w:eastAsia="Roboto Medium" w:hAnsi="Roboto Medium" w:cs="Roboto Medium"/>
                <w:sz w:val="32"/>
                <w:szCs w:val="32"/>
              </w:rPr>
              <w:t xml:space="preserve">Course name: </w:t>
            </w:r>
            <w:r>
              <w:rPr>
                <w:rFonts w:ascii="Roboto Medium" w:eastAsia="Roboto Medium" w:hAnsi="Roboto Medium" w:cs="Roboto Medium"/>
                <w:color w:val="B45F06"/>
                <w:sz w:val="32"/>
                <w:szCs w:val="32"/>
              </w:rPr>
              <w:t>Diversity and Inclusion at the workplace</w:t>
            </w:r>
          </w:p>
        </w:tc>
      </w:tr>
      <w:tr w:rsidR="008F17C5" w14:paraId="2B498C4D" w14:textId="77777777">
        <w:trPr>
          <w:trHeight w:val="460"/>
        </w:trPr>
        <w:tc>
          <w:tcPr>
            <w:tcW w:w="936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99BD" w14:textId="77777777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color w:val="B45F06"/>
                <w:sz w:val="28"/>
                <w:szCs w:val="28"/>
              </w:rPr>
            </w:pPr>
            <w:r>
              <w:rPr>
                <w:rFonts w:ascii="Roboto Medium" w:eastAsia="Roboto Medium" w:hAnsi="Roboto Medium" w:cs="Roboto Medium"/>
                <w:sz w:val="28"/>
                <w:szCs w:val="28"/>
              </w:rPr>
              <w:t xml:space="preserve">SLIDE 1 — </w:t>
            </w:r>
            <w:r>
              <w:rPr>
                <w:rFonts w:ascii="Roboto Medium" w:eastAsia="Roboto Medium" w:hAnsi="Roboto Medium" w:cs="Roboto Medium"/>
                <w:color w:val="B45F06"/>
                <w:sz w:val="28"/>
                <w:szCs w:val="28"/>
              </w:rPr>
              <w:t>Intro slide. Welcome to the course!</w:t>
            </w:r>
          </w:p>
        </w:tc>
      </w:tr>
      <w:tr w:rsidR="008F17C5" w14:paraId="62955A82" w14:textId="77777777">
        <w:tc>
          <w:tcPr>
            <w:tcW w:w="47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38FE" w14:textId="77777777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Voiceover</w:t>
            </w:r>
          </w:p>
          <w:p w14:paraId="4DCF4C01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 xml:space="preserve">As more companies focus on diversity and inclusion, we must ask ourselves: "How can we create a safe and inclusive work environment where </w:t>
            </w: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>diverse groups of people can work together effectively?"</w:t>
            </w:r>
          </w:p>
          <w:p w14:paraId="24A39323" w14:textId="77777777" w:rsidR="008F17C5" w:rsidRDefault="008F17C5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</w:pPr>
          </w:p>
          <w:p w14:paraId="32507836" w14:textId="781FC0A6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>This course will explore possible answers to this question and give you a better understanding of what diversity and inclusion are all about</w:t>
            </w:r>
            <w:r w:rsidR="00652C86"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>.</w:t>
            </w:r>
          </w:p>
          <w:p w14:paraId="542088EE" w14:textId="77777777" w:rsidR="008F17C5" w:rsidRDefault="008F1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</w:pPr>
          </w:p>
          <w:p w14:paraId="7F320014" w14:textId="6BD427E9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 xml:space="preserve">Besides the narration, there's a relaxed background sound — </w:t>
            </w:r>
            <w:r w:rsidR="00652C86"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>Slide1_sound.mp3.</w:t>
            </w:r>
          </w:p>
          <w:p w14:paraId="3C39F581" w14:textId="77777777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Programming notes</w:t>
            </w:r>
          </w:p>
          <w:p w14:paraId="168C219E" w14:textId="77777777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 xml:space="preserve">When a learner opens the course, background music will automatically start playing and, after three seconds, the audio narration will begin. When the audio is </w:t>
            </w: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>over, the slide changes. However, the learner has the option to press the "Pause" button if they want to stay on that slide longer.</w:t>
            </w:r>
          </w:p>
        </w:tc>
        <w:tc>
          <w:tcPr>
            <w:tcW w:w="45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7661" w14:textId="77777777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On-screen text</w:t>
            </w:r>
          </w:p>
          <w:p w14:paraId="28B421C2" w14:textId="77777777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>Welcome to the course "Diversity and Inclusion"!</w:t>
            </w:r>
          </w:p>
          <w:p w14:paraId="217FE3FF" w14:textId="557C2886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 xml:space="preserve">Time to complete: 15 </w:t>
            </w:r>
            <w:r w:rsidR="00652C86"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>minutes.</w:t>
            </w:r>
          </w:p>
          <w:p w14:paraId="425A8348" w14:textId="77777777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>"Strength lies in differences,</w:t>
            </w: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 xml:space="preserve"> not similarities." Stephen R. Covey</w:t>
            </w:r>
          </w:p>
          <w:p w14:paraId="256B2C3D" w14:textId="77777777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Visuals</w:t>
            </w:r>
          </w:p>
          <w:p w14:paraId="1B8CD3CA" w14:textId="77777777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>Blurred office backdrop. In the foreground, people of different ethnic and religious identities are holding hands and smiling.</w:t>
            </w:r>
          </w:p>
          <w:p w14:paraId="04A5A5A2" w14:textId="77777777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Animations</w:t>
            </w:r>
          </w:p>
          <w:p w14:paraId="61CFE2A2" w14:textId="77777777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B45F06"/>
                <w:sz w:val="18"/>
                <w:szCs w:val="18"/>
              </w:rPr>
              <w:t>"Next" and "Pause" buttons, and the audio track volume control option.</w:t>
            </w:r>
          </w:p>
          <w:p w14:paraId="7F365630" w14:textId="77777777" w:rsidR="008F17C5" w:rsidRDefault="008F17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8F17C5" w14:paraId="16638359" w14:textId="77777777">
        <w:trPr>
          <w:trHeight w:val="380"/>
        </w:trPr>
        <w:tc>
          <w:tcPr>
            <w:tcW w:w="936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1CCC" w14:textId="77777777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sz w:val="28"/>
                <w:szCs w:val="28"/>
              </w:rPr>
              <w:t>SLIDE 2 [Add the name or the purpose of the slide]</w:t>
            </w:r>
          </w:p>
        </w:tc>
      </w:tr>
      <w:tr w:rsidR="008F17C5" w14:paraId="4C36A676" w14:textId="77777777">
        <w:tc>
          <w:tcPr>
            <w:tcW w:w="47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9A85" w14:textId="77777777" w:rsidR="008F17C5" w:rsidRDefault="00BC788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Voiceover</w:t>
            </w:r>
          </w:p>
          <w:p w14:paraId="18DE81BD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 xml:space="preserve">[Outline the audio narration of the slide: add text or file names. </w:t>
            </w:r>
            <w:r>
              <w:rPr>
                <w:rFonts w:ascii="Roboto Light" w:eastAsia="Roboto Light" w:hAnsi="Roboto Light" w:cs="Roboto Light"/>
                <w:color w:val="980000"/>
                <w:sz w:val="18"/>
                <w:szCs w:val="18"/>
              </w:rPr>
              <w:t>Use slide 1 as an example.</w:t>
            </w: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]</w:t>
            </w:r>
          </w:p>
          <w:p w14:paraId="2B23E397" w14:textId="77777777" w:rsidR="008F17C5" w:rsidRDefault="00BC7889">
            <w:pPr>
              <w:widowControl w:val="0"/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Programming notes</w:t>
            </w:r>
          </w:p>
          <w:p w14:paraId="1ADEDD9E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[Describe to the programmer how the slide works.]</w:t>
            </w:r>
          </w:p>
        </w:tc>
        <w:tc>
          <w:tcPr>
            <w:tcW w:w="45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ADFE" w14:textId="77777777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sz w:val="18"/>
                <w:szCs w:val="18"/>
              </w:rPr>
            </w:pPr>
            <w:r>
              <w:rPr>
                <w:rFonts w:ascii="Roboto Medium" w:eastAsia="Roboto Medium" w:hAnsi="Roboto Medium" w:cs="Roboto Medium"/>
                <w:sz w:val="18"/>
                <w:szCs w:val="18"/>
              </w:rPr>
              <w:t>On-screen text</w:t>
            </w:r>
          </w:p>
          <w:p w14:paraId="6367E0EF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 xml:space="preserve">[Provide text </w:t>
            </w: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that will appear on this slide.]</w:t>
            </w:r>
          </w:p>
          <w:p w14:paraId="232D0DD0" w14:textId="77777777" w:rsidR="008F17C5" w:rsidRDefault="00BC7889">
            <w:pPr>
              <w:widowControl w:val="0"/>
              <w:spacing w:before="120" w:line="240" w:lineRule="auto"/>
              <w:rPr>
                <w:rFonts w:ascii="Roboto Medium" w:eastAsia="Roboto Medium" w:hAnsi="Roboto Medium" w:cs="Roboto Medium"/>
                <w:sz w:val="18"/>
                <w:szCs w:val="18"/>
              </w:rPr>
            </w:pPr>
            <w:r>
              <w:rPr>
                <w:rFonts w:ascii="Roboto Medium" w:eastAsia="Roboto Medium" w:hAnsi="Roboto Medium" w:cs="Roboto Medium"/>
                <w:sz w:val="18"/>
                <w:szCs w:val="18"/>
              </w:rPr>
              <w:t>Visuals</w:t>
            </w:r>
          </w:p>
          <w:p w14:paraId="1277A800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[Briefly explain which images you'll be using here, add file names, or insert the images themselves.]</w:t>
            </w:r>
          </w:p>
          <w:p w14:paraId="1374CDC3" w14:textId="77777777" w:rsidR="008F17C5" w:rsidRDefault="00BC7889">
            <w:pPr>
              <w:widowControl w:val="0"/>
              <w:spacing w:before="120" w:line="240" w:lineRule="auto"/>
              <w:rPr>
                <w:rFonts w:ascii="Roboto Medium" w:eastAsia="Roboto Medium" w:hAnsi="Roboto Medium" w:cs="Roboto Medium"/>
                <w:sz w:val="18"/>
                <w:szCs w:val="18"/>
              </w:rPr>
            </w:pPr>
            <w:r>
              <w:rPr>
                <w:rFonts w:ascii="Roboto Medium" w:eastAsia="Roboto Medium" w:hAnsi="Roboto Medium" w:cs="Roboto Medium"/>
                <w:sz w:val="18"/>
                <w:szCs w:val="18"/>
              </w:rPr>
              <w:t>Animations/navigation</w:t>
            </w:r>
          </w:p>
          <w:p w14:paraId="03066971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[Explain what animations you're going to use, how they'll work, and add information about t</w:t>
            </w: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he buttons if there are any.]</w:t>
            </w:r>
          </w:p>
          <w:p w14:paraId="2807BEFD" w14:textId="77777777" w:rsidR="008F17C5" w:rsidRDefault="008F17C5">
            <w:pPr>
              <w:widowControl w:val="0"/>
              <w:spacing w:line="240" w:lineRule="auto"/>
              <w:rPr>
                <w:rFonts w:ascii="Poppins Light" w:eastAsia="Poppins Light" w:hAnsi="Poppins Light" w:cs="Poppins Light"/>
                <w:sz w:val="18"/>
                <w:szCs w:val="18"/>
              </w:rPr>
            </w:pPr>
          </w:p>
        </w:tc>
      </w:tr>
      <w:tr w:rsidR="008F17C5" w14:paraId="05F15A6C" w14:textId="77777777">
        <w:trPr>
          <w:trHeight w:val="380"/>
        </w:trPr>
        <w:tc>
          <w:tcPr>
            <w:tcW w:w="936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D056" w14:textId="77777777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sz w:val="28"/>
                <w:szCs w:val="28"/>
              </w:rPr>
              <w:t>SLIDE 3 [Add the name or the purpose of the slide]</w:t>
            </w:r>
          </w:p>
        </w:tc>
      </w:tr>
      <w:tr w:rsidR="008F17C5" w14:paraId="37EB40DC" w14:textId="77777777">
        <w:tc>
          <w:tcPr>
            <w:tcW w:w="47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9949" w14:textId="77777777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sz w:val="18"/>
                <w:szCs w:val="18"/>
              </w:rPr>
            </w:pPr>
            <w:r>
              <w:rPr>
                <w:rFonts w:ascii="Roboto Medium" w:eastAsia="Roboto Medium" w:hAnsi="Roboto Medium" w:cs="Roboto Medium"/>
                <w:sz w:val="18"/>
                <w:szCs w:val="18"/>
              </w:rPr>
              <w:t>Voiceover</w:t>
            </w:r>
          </w:p>
          <w:p w14:paraId="3ED333E7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[Outline the audio narration of the slide: add text or file names.]</w:t>
            </w:r>
          </w:p>
          <w:p w14:paraId="477AE91A" w14:textId="77777777" w:rsidR="008F17C5" w:rsidRDefault="00BC7889">
            <w:pPr>
              <w:widowControl w:val="0"/>
              <w:spacing w:before="120" w:line="240" w:lineRule="auto"/>
              <w:rPr>
                <w:rFonts w:ascii="Roboto Medium" w:eastAsia="Roboto Medium" w:hAnsi="Roboto Medium" w:cs="Roboto Medium"/>
                <w:sz w:val="18"/>
                <w:szCs w:val="18"/>
              </w:rPr>
            </w:pPr>
            <w:r>
              <w:rPr>
                <w:rFonts w:ascii="Roboto Medium" w:eastAsia="Roboto Medium" w:hAnsi="Roboto Medium" w:cs="Roboto Medium"/>
                <w:sz w:val="18"/>
                <w:szCs w:val="18"/>
              </w:rPr>
              <w:t>Programming notes</w:t>
            </w:r>
          </w:p>
          <w:p w14:paraId="514D6F86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[Describe to the programmer how the slide works.]</w:t>
            </w:r>
          </w:p>
        </w:tc>
        <w:tc>
          <w:tcPr>
            <w:tcW w:w="45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42CB" w14:textId="77777777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sz w:val="18"/>
                <w:szCs w:val="18"/>
              </w:rPr>
            </w:pPr>
            <w:r>
              <w:rPr>
                <w:rFonts w:ascii="Roboto Medium" w:eastAsia="Roboto Medium" w:hAnsi="Roboto Medium" w:cs="Roboto Medium"/>
                <w:sz w:val="18"/>
                <w:szCs w:val="18"/>
              </w:rPr>
              <w:t>On-screen text</w:t>
            </w:r>
          </w:p>
          <w:p w14:paraId="2B5B3ACB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 xml:space="preserve">[Provide </w:t>
            </w: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text that will appear on this slide.]</w:t>
            </w:r>
          </w:p>
          <w:p w14:paraId="65EB3770" w14:textId="77777777" w:rsidR="008F17C5" w:rsidRDefault="00BC7889">
            <w:pPr>
              <w:widowControl w:val="0"/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Visuals</w:t>
            </w:r>
          </w:p>
          <w:p w14:paraId="0BBABEA6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[Briefly explain which images you'll be using here, add file names, or insert the images themselves.]</w:t>
            </w:r>
          </w:p>
          <w:p w14:paraId="16309C8E" w14:textId="77777777" w:rsidR="008F17C5" w:rsidRDefault="00BC7889">
            <w:pPr>
              <w:widowControl w:val="0"/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Animations/navigation</w:t>
            </w:r>
          </w:p>
          <w:p w14:paraId="61F2BA8B" w14:textId="77777777" w:rsidR="008F17C5" w:rsidRDefault="00BC7889">
            <w:pPr>
              <w:widowControl w:val="0"/>
              <w:spacing w:line="240" w:lineRule="auto"/>
              <w:rPr>
                <w:rFonts w:ascii="Poppins Light" w:eastAsia="Poppins Light" w:hAnsi="Poppins Light" w:cs="Poppins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[Explain what animations you're going to use, how they'll work, and add information ab</w:t>
            </w: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out the buttons if there are any.]</w:t>
            </w:r>
          </w:p>
        </w:tc>
      </w:tr>
      <w:tr w:rsidR="008F17C5" w14:paraId="1E2073A2" w14:textId="77777777">
        <w:trPr>
          <w:trHeight w:val="380"/>
        </w:trPr>
        <w:tc>
          <w:tcPr>
            <w:tcW w:w="936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1402" w14:textId="77777777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sz w:val="28"/>
                <w:szCs w:val="28"/>
              </w:rPr>
              <w:lastRenderedPageBreak/>
              <w:t>SLIDE 4 [Add the name or the purpose of the slide]</w:t>
            </w:r>
          </w:p>
        </w:tc>
      </w:tr>
      <w:tr w:rsidR="008F17C5" w:rsidRPr="00CC5927" w14:paraId="7EF59CB2" w14:textId="77777777">
        <w:tc>
          <w:tcPr>
            <w:tcW w:w="47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0DEB3" w14:textId="77777777" w:rsidR="008F17C5" w:rsidRDefault="00BC788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Voiceover</w:t>
            </w:r>
          </w:p>
          <w:p w14:paraId="626C527D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[Outline the audio narration of the slide: add text or file names.]</w:t>
            </w:r>
          </w:p>
          <w:p w14:paraId="70A580F7" w14:textId="77777777" w:rsidR="008F17C5" w:rsidRDefault="00BC7889">
            <w:pPr>
              <w:widowControl w:val="0"/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Programming notes</w:t>
            </w:r>
          </w:p>
          <w:p w14:paraId="185171BA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[Describe to the programmer how the slide works.]</w:t>
            </w:r>
          </w:p>
        </w:tc>
        <w:tc>
          <w:tcPr>
            <w:tcW w:w="45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B8ED" w14:textId="77777777" w:rsidR="008F17C5" w:rsidRDefault="00BC788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On-screen text</w:t>
            </w:r>
          </w:p>
          <w:p w14:paraId="09B71319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[Provide text that will appear on this slide.]</w:t>
            </w:r>
          </w:p>
          <w:p w14:paraId="4F6465FF" w14:textId="77777777" w:rsidR="008F17C5" w:rsidRDefault="00BC7889">
            <w:pPr>
              <w:widowControl w:val="0"/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Visuals</w:t>
            </w:r>
          </w:p>
          <w:p w14:paraId="59A9BF27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[Briefly explain which images you'll be using here, add file names, or insert the images themselves.]</w:t>
            </w:r>
          </w:p>
          <w:p w14:paraId="60171B00" w14:textId="77777777" w:rsidR="008F17C5" w:rsidRDefault="00BC7889">
            <w:pPr>
              <w:widowControl w:val="0"/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Animations/navigation</w:t>
            </w:r>
          </w:p>
          <w:p w14:paraId="7173B50D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 xml:space="preserve">[Explain what animations you're going to use, how they'll work, and add </w:t>
            </w: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information about the buttons if there are any.]</w:t>
            </w:r>
          </w:p>
        </w:tc>
      </w:tr>
      <w:tr w:rsidR="008F17C5" w14:paraId="402670CC" w14:textId="77777777">
        <w:trPr>
          <w:trHeight w:val="380"/>
        </w:trPr>
        <w:tc>
          <w:tcPr>
            <w:tcW w:w="936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44F0" w14:textId="77777777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  <w:sz w:val="16"/>
                <w:szCs w:val="16"/>
              </w:rPr>
            </w:pPr>
            <w:r>
              <w:rPr>
                <w:rFonts w:ascii="Roboto Medium" w:eastAsia="Roboto Medium" w:hAnsi="Roboto Medium" w:cs="Roboto Medium"/>
                <w:sz w:val="28"/>
                <w:szCs w:val="28"/>
              </w:rPr>
              <w:t>SLIDE 5 [Add the name or the purpose of the slide]</w:t>
            </w:r>
          </w:p>
        </w:tc>
      </w:tr>
      <w:tr w:rsidR="008F17C5" w14:paraId="7E104896" w14:textId="77777777">
        <w:tc>
          <w:tcPr>
            <w:tcW w:w="477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1223" w14:textId="77777777" w:rsidR="008F17C5" w:rsidRDefault="00BC788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Voiceover</w:t>
            </w:r>
          </w:p>
          <w:p w14:paraId="393E7BE4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[Outline the audio narration of the slide: add text or file names.]</w:t>
            </w:r>
          </w:p>
          <w:p w14:paraId="2D23B5FE" w14:textId="77777777" w:rsidR="008F17C5" w:rsidRDefault="00BC7889">
            <w:pPr>
              <w:widowControl w:val="0"/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Programming notes</w:t>
            </w:r>
          </w:p>
          <w:p w14:paraId="4E0994C9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[Describe to the programmer how the slide works.]</w:t>
            </w:r>
          </w:p>
        </w:tc>
        <w:tc>
          <w:tcPr>
            <w:tcW w:w="45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AFBF" w14:textId="77777777" w:rsidR="008F17C5" w:rsidRDefault="00BC788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On-screen text</w:t>
            </w:r>
          </w:p>
          <w:p w14:paraId="1C6C0C3A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[Provide text that will appear on this slide.]</w:t>
            </w:r>
          </w:p>
          <w:p w14:paraId="781DDEBD" w14:textId="77777777" w:rsidR="008F17C5" w:rsidRDefault="00BC7889">
            <w:pPr>
              <w:widowControl w:val="0"/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Visuals</w:t>
            </w:r>
          </w:p>
          <w:p w14:paraId="2CF6F86A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[Briefly explain which images you'll be using here, add file names, or insert the images themselves.]</w:t>
            </w:r>
          </w:p>
          <w:p w14:paraId="19A4C8CF" w14:textId="77777777" w:rsidR="008F17C5" w:rsidRDefault="00BC7889">
            <w:pPr>
              <w:widowControl w:val="0"/>
              <w:spacing w:before="120" w:line="240" w:lineRule="auto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Animations/navigation</w:t>
            </w:r>
          </w:p>
          <w:p w14:paraId="61B87FEB" w14:textId="77777777" w:rsidR="008F17C5" w:rsidRDefault="00BC78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  <w:sz w:val="18"/>
                <w:szCs w:val="18"/>
              </w:rPr>
            </w:pP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[Explain what animations you're going to use, how they'll work</w:t>
            </w:r>
            <w:r>
              <w:rPr>
                <w:rFonts w:ascii="Roboto Light" w:eastAsia="Roboto Light" w:hAnsi="Roboto Light" w:cs="Roboto Light"/>
                <w:color w:val="434343"/>
                <w:sz w:val="18"/>
                <w:szCs w:val="18"/>
              </w:rPr>
              <w:t>, and add information about the buttons if there are any.]</w:t>
            </w:r>
          </w:p>
        </w:tc>
      </w:tr>
    </w:tbl>
    <w:p w14:paraId="51BDAA1D" w14:textId="77777777" w:rsidR="008F17C5" w:rsidRDefault="008F17C5"/>
    <w:p w14:paraId="7433EBAE" w14:textId="77777777" w:rsidR="008F17C5" w:rsidRDefault="00BC7889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Bring your course storyboard to life in a snap with iSpring Suite, a fully-featured eLearning content creation tool. Experience the tool firsthand with a free 14-day trial. No credit card </w:t>
      </w:r>
      <w:r>
        <w:rPr>
          <w:rFonts w:ascii="Roboto" w:eastAsia="Roboto" w:hAnsi="Roboto" w:cs="Roboto"/>
        </w:rPr>
        <w:t>required.</w:t>
      </w:r>
    </w:p>
    <w:p w14:paraId="06E5678D" w14:textId="77777777" w:rsidR="008F17C5" w:rsidRDefault="008F17C5">
      <w:pPr>
        <w:spacing w:line="240" w:lineRule="auto"/>
        <w:rPr>
          <w:rFonts w:ascii="Poppins Light" w:eastAsia="Poppins Light" w:hAnsi="Poppins Light" w:cs="Poppins Light"/>
        </w:rPr>
      </w:pPr>
    </w:p>
    <w:p w14:paraId="1EAD69B3" w14:textId="797B9EF4" w:rsidR="008F17C5" w:rsidRPr="00BC7889" w:rsidRDefault="00BC7889">
      <w:pPr>
        <w:rPr>
          <w:rFonts w:ascii="Roboto" w:eastAsia="Roboto" w:hAnsi="Roboto" w:cs="Roboto"/>
          <w:color w:val="666666"/>
        </w:rPr>
      </w:pPr>
      <w:hyperlink r:id="rId6" w:history="1">
        <w:r w:rsidR="00CC5927" w:rsidRPr="00CC5927">
          <w:rPr>
            <w:rStyle w:val="Hyperlink"/>
            <w:rFonts w:ascii="Roboto" w:eastAsia="Roboto" w:hAnsi="Roboto" w:cs="Roboto"/>
            <w:color w:val="C00000"/>
          </w:rPr>
          <w:t>Download the iSpring Suite for free</w:t>
        </w:r>
      </w:hyperlink>
      <w:r w:rsidR="00CC5927" w:rsidRPr="00CC5927">
        <w:rPr>
          <w:rFonts w:ascii="Roboto" w:eastAsia="Roboto" w:hAnsi="Roboto" w:cs="Roboto"/>
          <w:color w:val="C00000"/>
        </w:rPr>
        <w:t xml:space="preserve"> →</w:t>
      </w:r>
      <w:r w:rsidR="00CC5927">
        <w:tab/>
      </w:r>
      <w:hyperlink r:id="rId7" w:history="1">
        <w:r w:rsidR="00CC5927" w:rsidRPr="00CC5927">
          <w:rPr>
            <w:rStyle w:val="Hyperlink"/>
            <w:rFonts w:ascii="Roboto" w:eastAsia="Roboto" w:hAnsi="Roboto" w:cs="Roboto"/>
            <w:color w:val="808080" w:themeColor="background1" w:themeShade="80"/>
          </w:rPr>
          <w:t>Learn more about the tool</w:t>
        </w:r>
      </w:hyperlink>
      <w:r w:rsidR="00CC5927" w:rsidRPr="00CC5927">
        <w:rPr>
          <w:rFonts w:ascii="Roboto" w:eastAsia="Roboto" w:hAnsi="Roboto" w:cs="Roboto"/>
          <w:color w:val="808080" w:themeColor="background1" w:themeShade="80"/>
        </w:rPr>
        <w:t xml:space="preserve"> →</w:t>
      </w:r>
      <w:bookmarkStart w:id="0" w:name="_GoBack"/>
      <w:bookmarkEnd w:id="0"/>
    </w:p>
    <w:p w14:paraId="7DBCAE0C" w14:textId="77777777" w:rsidR="008F17C5" w:rsidRDefault="008F17C5"/>
    <w:p w14:paraId="4A6E0123" w14:textId="77777777" w:rsidR="008F17C5" w:rsidRDefault="008F17C5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1290"/>
        <w:gridCol w:w="3435"/>
        <w:gridCol w:w="1245"/>
      </w:tblGrid>
      <w:tr w:rsidR="008F17C5" w14:paraId="434219FE" w14:textId="77777777" w:rsidTr="002F2592">
        <w:trPr>
          <w:trHeight w:val="1355"/>
        </w:trPr>
        <w:tc>
          <w:tcPr>
            <w:tcW w:w="8115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E8270" w14:textId="7BC34BEF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Medium" w:eastAsia="Roboto Medium" w:hAnsi="Roboto Medium" w:cs="Roboto Medium"/>
              </w:rPr>
            </w:pPr>
            <w:hyperlink r:id="rId8">
              <w:r>
                <w:rPr>
                  <w:rFonts w:ascii="Roboto Medium" w:eastAsia="Roboto Medium" w:hAnsi="Roboto Medium" w:cs="Roboto Medium"/>
                  <w:color w:val="1155CC"/>
                  <w:u w:val="single"/>
                </w:rPr>
                <w:t>LinkedIn Knowledge Hub</w:t>
              </w:r>
            </w:hyperlink>
            <w:r>
              <w:rPr>
                <w:rFonts w:ascii="Roboto Medium" w:eastAsia="Roboto Medium" w:hAnsi="Roboto Medium" w:cs="Roboto Medium"/>
              </w:rPr>
              <w:t xml:space="preserve"> →</w:t>
            </w:r>
          </w:p>
          <w:p w14:paraId="084F0404" w14:textId="77777777" w:rsidR="008F17C5" w:rsidRDefault="00BC7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 xml:space="preserve">Connect with others in your field, ask questions, </w:t>
            </w:r>
            <w:r>
              <w:rPr>
                <w:rFonts w:ascii="Roboto Light" w:eastAsia="Roboto Light" w:hAnsi="Roboto Light" w:cs="Roboto Light"/>
                <w:sz w:val="20"/>
                <w:szCs w:val="20"/>
              </w:rPr>
              <w:br/>
              <w:t>share your own expertise, and take part in discussions.</w:t>
            </w:r>
          </w:p>
        </w:tc>
        <w:tc>
          <w:tcPr>
            <w:tcW w:w="124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D4B5" w14:textId="07FEEE56" w:rsidR="008F17C5" w:rsidRDefault="009E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5A09FB98" wp14:editId="5C5834ED">
                  <wp:extent cx="663575" cy="663575"/>
                  <wp:effectExtent l="0" t="0" r="0" b="0"/>
                  <wp:docPr id="76029557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95572" name="Graphic 76029557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7C5" w14:paraId="7FD0E4BA" w14:textId="77777777">
        <w:trPr>
          <w:trHeight w:val="1355"/>
        </w:trPr>
        <w:tc>
          <w:tcPr>
            <w:tcW w:w="33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F0E0" w14:textId="393421A0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</w:rPr>
            </w:pPr>
            <w:hyperlink r:id="rId11">
              <w:r>
                <w:rPr>
                  <w:rFonts w:ascii="Roboto Medium" w:eastAsia="Roboto Medium" w:hAnsi="Roboto Medium" w:cs="Roboto Medium"/>
                  <w:color w:val="1155CC"/>
                  <w:u w:val="single"/>
                </w:rPr>
                <w:t>Blog</w:t>
              </w:r>
            </w:hyperlink>
            <w:r>
              <w:rPr>
                <w:rFonts w:ascii="Roboto Medium" w:eastAsia="Roboto Medium" w:hAnsi="Roboto Medium" w:cs="Roboto Medium"/>
              </w:rPr>
              <w:t xml:space="preserve"> →</w:t>
            </w:r>
          </w:p>
          <w:p w14:paraId="4B84A5C7" w14:textId="77777777" w:rsidR="008F17C5" w:rsidRDefault="00BC7889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Explore the exciting world  </w:t>
            </w:r>
            <w:r>
              <w:rPr>
                <w:rFonts w:ascii="Roboto Light" w:eastAsia="Roboto Light" w:hAnsi="Roboto Light" w:cs="Roboto Light"/>
                <w:sz w:val="20"/>
                <w:szCs w:val="20"/>
              </w:rPr>
              <w:br/>
              <w:t>of eLearning together with our helpf</w:t>
            </w:r>
            <w:r>
              <w:rPr>
                <w:rFonts w:ascii="Roboto Light" w:eastAsia="Roboto Light" w:hAnsi="Roboto Light" w:cs="Roboto Light"/>
                <w:sz w:val="20"/>
                <w:szCs w:val="20"/>
              </w:rPr>
              <w:t>ul articles and how-</w:t>
            </w:r>
            <w:proofErr w:type="spellStart"/>
            <w:r>
              <w:rPr>
                <w:rFonts w:ascii="Roboto Light" w:eastAsia="Roboto Light" w:hAnsi="Roboto Light" w:cs="Roboto Light"/>
                <w:sz w:val="20"/>
                <w:szCs w:val="20"/>
              </w:rPr>
              <w:t>tos</w:t>
            </w:r>
            <w:proofErr w:type="spellEnd"/>
            <w:r>
              <w:rPr>
                <w:rFonts w:ascii="Roboto Light" w:eastAsia="Roboto Light" w:hAnsi="Roboto Light" w:cs="Roboto Light"/>
                <w:sz w:val="20"/>
                <w:szCs w:val="20"/>
              </w:rPr>
              <w:t>.</w:t>
            </w:r>
          </w:p>
        </w:tc>
        <w:tc>
          <w:tcPr>
            <w:tcW w:w="129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AC6B" w14:textId="409A8756" w:rsidR="008F17C5" w:rsidRDefault="009E007B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  <w:noProof/>
              </w:rPr>
              <w:drawing>
                <wp:inline distT="0" distB="0" distL="0" distR="0" wp14:anchorId="0346D14D" wp14:editId="1CB48428">
                  <wp:extent cx="692150" cy="692150"/>
                  <wp:effectExtent l="0" t="0" r="6350" b="6350"/>
                  <wp:docPr id="1786598268" name="Picture 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598268" name="Picture 2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58A5" w14:textId="5CA2388F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</w:rPr>
            </w:pPr>
            <w:hyperlink r:id="rId13">
              <w:r>
                <w:rPr>
                  <w:rFonts w:ascii="Roboto Medium" w:eastAsia="Roboto Medium" w:hAnsi="Roboto Medium" w:cs="Roboto Medium"/>
                  <w:color w:val="1155CC"/>
                  <w:u w:val="single"/>
                </w:rPr>
                <w:t>Guides</w:t>
              </w:r>
            </w:hyperlink>
            <w:r>
              <w:rPr>
                <w:rFonts w:ascii="Roboto Medium" w:eastAsia="Roboto Medium" w:hAnsi="Roboto Medium" w:cs="Roboto Medium"/>
              </w:rPr>
              <w:t xml:space="preserve"> →</w:t>
            </w:r>
          </w:p>
          <w:p w14:paraId="3C646844" w14:textId="77777777" w:rsidR="008F17C5" w:rsidRDefault="00BC7889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Get step-by-step directions on ho</w:t>
            </w:r>
            <w:r>
              <w:rPr>
                <w:rFonts w:ascii="Roboto Light" w:eastAsia="Roboto Light" w:hAnsi="Roboto Light" w:cs="Roboto Light"/>
                <w:sz w:val="20"/>
                <w:szCs w:val="20"/>
              </w:rPr>
              <w:t>w to create and launch eLearning.</w:t>
            </w:r>
          </w:p>
        </w:tc>
        <w:tc>
          <w:tcPr>
            <w:tcW w:w="124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C6A0" w14:textId="789F2CD2" w:rsidR="008F17C5" w:rsidRDefault="009E007B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  <w:noProof/>
              </w:rPr>
              <w:drawing>
                <wp:inline distT="0" distB="0" distL="0" distR="0" wp14:anchorId="0D876D9A" wp14:editId="4242EE15">
                  <wp:extent cx="663575" cy="663575"/>
                  <wp:effectExtent l="0" t="0" r="0" b="0"/>
                  <wp:docPr id="1955880" name="Picture 3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880" name="Picture 3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66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7C5" w14:paraId="1C4FBF0D" w14:textId="77777777">
        <w:trPr>
          <w:trHeight w:val="1355"/>
        </w:trPr>
        <w:tc>
          <w:tcPr>
            <w:tcW w:w="339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B679" w14:textId="1EEC4345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</w:rPr>
            </w:pPr>
            <w:hyperlink r:id="rId15">
              <w:r>
                <w:rPr>
                  <w:rFonts w:ascii="Roboto Medium" w:eastAsia="Roboto Medium" w:hAnsi="Roboto Medium" w:cs="Roboto Medium"/>
                  <w:color w:val="1155CC"/>
                  <w:u w:val="single"/>
                </w:rPr>
                <w:t>Webinars</w:t>
              </w:r>
            </w:hyperlink>
            <w:r>
              <w:rPr>
                <w:rFonts w:ascii="Roboto Medium" w:eastAsia="Roboto Medium" w:hAnsi="Roboto Medium" w:cs="Roboto Medium"/>
              </w:rPr>
              <w:t xml:space="preserve"> →</w:t>
            </w:r>
          </w:p>
          <w:p w14:paraId="39DC0005" w14:textId="0DCA8AAC" w:rsidR="008F17C5" w:rsidRDefault="00BC7889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Get eLearning tips</w:t>
            </w:r>
            <w:r w:rsidR="00652C86">
              <w:rPr>
                <w:rFonts w:ascii="Roboto Light" w:eastAsia="Roboto Light" w:hAnsi="Roboto Light" w:cs="Roboto Light"/>
                <w:sz w:val="20"/>
                <w:szCs w:val="20"/>
              </w:rPr>
              <w:t xml:space="preserve"> </w:t>
            </w:r>
            <w:r>
              <w:rPr>
                <w:rFonts w:ascii="Roboto Light" w:eastAsia="Roboto Light" w:hAnsi="Roboto Light" w:cs="Roboto Light"/>
                <w:sz w:val="20"/>
                <w:szCs w:val="20"/>
              </w:rPr>
              <w:t>and tricks from top-notch industry experts.</w:t>
            </w:r>
          </w:p>
        </w:tc>
        <w:tc>
          <w:tcPr>
            <w:tcW w:w="1290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A545" w14:textId="7446D914" w:rsidR="008F17C5" w:rsidRDefault="009E007B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  <w:noProof/>
              </w:rPr>
              <w:drawing>
                <wp:inline distT="0" distB="0" distL="0" distR="0" wp14:anchorId="5D02C076" wp14:editId="7FB0F20E">
                  <wp:extent cx="692150" cy="681990"/>
                  <wp:effectExtent l="0" t="0" r="6350" b="3810"/>
                  <wp:docPr id="755348838" name="Picture 4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348838" name="Picture 4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1FA8" w14:textId="768B43E7" w:rsidR="008F17C5" w:rsidRDefault="00BC7889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</w:rPr>
            </w:pPr>
            <w:hyperlink r:id="rId17">
              <w:r>
                <w:rPr>
                  <w:rFonts w:ascii="Roboto Medium" w:eastAsia="Roboto Medium" w:hAnsi="Roboto Medium" w:cs="Roboto Medium"/>
                  <w:color w:val="1155CC"/>
                  <w:u w:val="single"/>
                </w:rPr>
                <w:t>YouTube</w:t>
              </w:r>
            </w:hyperlink>
            <w:r>
              <w:rPr>
                <w:rFonts w:ascii="Roboto Medium" w:eastAsia="Roboto Medium" w:hAnsi="Roboto Medium" w:cs="Roboto Medium"/>
              </w:rPr>
              <w:t xml:space="preserve"> →</w:t>
            </w:r>
          </w:p>
          <w:p w14:paraId="503956D5" w14:textId="77777777" w:rsidR="008F17C5" w:rsidRDefault="00BC7889">
            <w:pPr>
              <w:widowControl w:val="0"/>
              <w:spacing w:line="240" w:lineRule="auto"/>
              <w:rPr>
                <w:color w:val="999999"/>
              </w:rPr>
            </w:pPr>
            <w:r>
              <w:rPr>
                <w:rFonts w:ascii="Roboto Light" w:eastAsia="Roboto Light" w:hAnsi="Roboto Light" w:cs="Roboto Light"/>
                <w:sz w:val="20"/>
                <w:szCs w:val="20"/>
              </w:rPr>
              <w:t>Enjoy weekly eLearning videos and don’t forget to subscribe.</w:t>
            </w:r>
          </w:p>
        </w:tc>
        <w:tc>
          <w:tcPr>
            <w:tcW w:w="1245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0B4F" w14:textId="701DE41D" w:rsidR="008F17C5" w:rsidRDefault="009E007B">
            <w:pPr>
              <w:widowControl w:val="0"/>
              <w:spacing w:line="240" w:lineRule="auto"/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  <w:noProof/>
              </w:rPr>
              <w:drawing>
                <wp:inline distT="0" distB="0" distL="0" distR="0" wp14:anchorId="45C523D2" wp14:editId="04A9C32B">
                  <wp:extent cx="663575" cy="673100"/>
                  <wp:effectExtent l="0" t="0" r="0" b="0"/>
                  <wp:docPr id="1662204399" name="Picture 5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204399" name="Picture 5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611809" w14:textId="77777777" w:rsidR="008F17C5" w:rsidRDefault="008F17C5"/>
    <w:sectPr w:rsidR="008F17C5" w:rsidSect="000F348B">
      <w:pgSz w:w="12240" w:h="15840"/>
      <w:pgMar w:top="1244" w:right="1440" w:bottom="109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Medium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 Light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C5"/>
    <w:rsid w:val="000F348B"/>
    <w:rsid w:val="002F2592"/>
    <w:rsid w:val="00652C86"/>
    <w:rsid w:val="0086758F"/>
    <w:rsid w:val="008F17C5"/>
    <w:rsid w:val="009E007B"/>
    <w:rsid w:val="00BC7889"/>
    <w:rsid w:val="00C35CEB"/>
    <w:rsid w:val="00C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ED47"/>
  <w15:docId w15:val="{344779C4-ED37-C34F-9D51-6DA84F8B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C35C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C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5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groups/12786108/" TargetMode="External"/><Relationship Id="rId13" Type="http://schemas.openxmlformats.org/officeDocument/2006/relationships/hyperlink" Target="https://www.ispringsolutions.com/guides?ref=ispring-guides_word_storyboard_template&amp;utm_source=ispring-guides&amp;utm_medium=referral&amp;utm_campaign=word_storyboard_template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ispringsolutions.com/ispring-suite?ref=ispring-guides_word_storyboard_template&amp;utm_source=ispring-guides&amp;utm_medium=referral&amp;utm_campaign=word_storyboard_templat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youtube.com/@iSpringPro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pringsolutions.com/ispring-suite/trial?ref=ispring-guides_word_storyboard_template&amp;utm_source=ispring-guides&amp;utm_medium=referral&amp;utm_campaign=word_storyboard_template" TargetMode="External"/><Relationship Id="rId11" Type="http://schemas.openxmlformats.org/officeDocument/2006/relationships/hyperlink" Target="https://www.ispringsolutions.com/blog/?ref=ispring-guides_word_storyboard_template&amp;utm_source=ispring-guides&amp;utm_medium=referral&amp;utm_campaign=word_storyboard_templat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springsolutions.com/webinars?ref=ispring-guides_word_storyboard_template&amp;utm_source=ispring-guides&amp;utm_medium=referral&amp;utm_campaign=word_storyboard_template" TargetMode="External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0ABDCC-A8F6-4851-9323-3CBEC666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Koroleva</cp:lastModifiedBy>
  <cp:revision>4</cp:revision>
  <dcterms:created xsi:type="dcterms:W3CDTF">2023-12-27T08:19:00Z</dcterms:created>
  <dcterms:modified xsi:type="dcterms:W3CDTF">2023-12-27T13:52:00Z</dcterms:modified>
</cp:coreProperties>
</file>